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7F89" w14:textId="137EA9BB" w:rsidR="00B8795D" w:rsidRPr="00574F8E" w:rsidRDefault="001160C4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  <w:r w:rsidRPr="00574F8E">
        <w:rPr>
          <w:b/>
          <w:bCs/>
        </w:rPr>
        <w:t>Termos e Condições “</w:t>
      </w:r>
      <w:proofErr w:type="spellStart"/>
      <w:r w:rsidRPr="00574F8E">
        <w:rPr>
          <w:b/>
          <w:bCs/>
        </w:rPr>
        <w:t>CashBack</w:t>
      </w:r>
      <w:proofErr w:type="spellEnd"/>
      <w:r w:rsidRPr="00574F8E">
        <w:rPr>
          <w:b/>
          <w:bCs/>
        </w:rPr>
        <w:t xml:space="preserve"> Campanha </w:t>
      </w:r>
      <w:proofErr w:type="spellStart"/>
      <w:r w:rsidRPr="00574F8E">
        <w:rPr>
          <w:b/>
          <w:bCs/>
        </w:rPr>
        <w:t>Back</w:t>
      </w:r>
      <w:proofErr w:type="spellEnd"/>
      <w:r w:rsidRPr="00574F8E">
        <w:rPr>
          <w:b/>
          <w:bCs/>
        </w:rPr>
        <w:t xml:space="preserve"> to </w:t>
      </w:r>
      <w:proofErr w:type="spellStart"/>
      <w:r w:rsidRPr="00574F8E">
        <w:rPr>
          <w:b/>
          <w:bCs/>
        </w:rPr>
        <w:t>the</w:t>
      </w:r>
      <w:proofErr w:type="spellEnd"/>
      <w:r w:rsidRPr="00574F8E">
        <w:rPr>
          <w:b/>
          <w:bCs/>
        </w:rPr>
        <w:t xml:space="preserve"> Game” em </w:t>
      </w:r>
      <w:r w:rsidR="00F2458B" w:rsidRPr="00574F8E">
        <w:rPr>
          <w:b/>
          <w:bCs/>
        </w:rPr>
        <w:t>cartão - presente</w:t>
      </w:r>
    </w:p>
    <w:p w14:paraId="3B357C63" w14:textId="1C2EB3C7" w:rsidR="008824AA" w:rsidRDefault="009C28B7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  <w:r>
        <w:rPr>
          <w:b/>
          <w:bCs/>
        </w:rPr>
        <w:t>Vila do Conde Porto</w:t>
      </w:r>
      <w:r w:rsidR="001160C4" w:rsidRPr="00574F8E">
        <w:rPr>
          <w:b/>
          <w:bCs/>
        </w:rPr>
        <w:t xml:space="preserve"> Fashion Outlet</w:t>
      </w:r>
    </w:p>
    <w:p w14:paraId="119CF3D1" w14:textId="77777777" w:rsidR="00F7004B" w:rsidRPr="00574F8E" w:rsidRDefault="00F7004B" w:rsidP="00574F8E">
      <w:pPr>
        <w:pStyle w:val="BodyText"/>
        <w:spacing w:before="0" w:line="360" w:lineRule="auto"/>
        <w:ind w:left="0" w:right="82"/>
        <w:jc w:val="center"/>
        <w:rPr>
          <w:b/>
          <w:bCs/>
        </w:rPr>
      </w:pPr>
    </w:p>
    <w:p w14:paraId="70AAF6DE" w14:textId="6ADCB729" w:rsidR="00B810A6" w:rsidRDefault="001160C4" w:rsidP="00574F8E">
      <w:pPr>
        <w:pStyle w:val="BodyText"/>
        <w:spacing w:before="0" w:line="360" w:lineRule="auto"/>
        <w:ind w:left="0" w:right="82"/>
      </w:pPr>
      <w:r>
        <w:t xml:space="preserve">A presente ação é levada a cabo pela </w:t>
      </w:r>
      <w:proofErr w:type="spellStart"/>
      <w:r w:rsidR="00140AF5">
        <w:t>Vioutlets</w:t>
      </w:r>
      <w:proofErr w:type="spellEnd"/>
      <w:r w:rsidR="00140AF5">
        <w:t xml:space="preserve"> Vila do Conde,</w:t>
      </w:r>
      <w:r>
        <w:t xml:space="preserve"> Unipessoal, Lda., com sede na Avenida Euro 2004, 2890-154, Alcochete, matriculada na Conservatória do Registo Comercial sob o número único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 xml:space="preserve">coletiva </w:t>
      </w:r>
      <w:r w:rsidR="00140AF5">
        <w:t>507 952 758</w:t>
      </w:r>
      <w:r>
        <w:t>,</w:t>
      </w:r>
      <w:r>
        <w:rPr>
          <w:spacing w:val="-3"/>
        </w:rPr>
        <w:t xml:space="preserve"> </w:t>
      </w:r>
      <w:r>
        <w:t>com o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50.000,00,</w:t>
      </w:r>
      <w:r>
        <w:rPr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“</w:t>
      </w:r>
      <w:r>
        <w:rPr>
          <w:b/>
        </w:rPr>
        <w:t>Promotora</w:t>
      </w:r>
      <w:r>
        <w:t>”)</w:t>
      </w:r>
      <w:r>
        <w:rPr>
          <w:spacing w:val="-4"/>
        </w:rPr>
        <w:t xml:space="preserve"> </w:t>
      </w:r>
      <w:r>
        <w:t>do “</w:t>
      </w:r>
      <w:r w:rsidR="00140AF5">
        <w:t>Vila do Conde Porto</w:t>
      </w:r>
      <w:r>
        <w:t xml:space="preserve"> Fashion Outlet” e está sujeita às seguintes</w:t>
      </w:r>
    </w:p>
    <w:p w14:paraId="69CDA300" w14:textId="77777777" w:rsidR="00B810A6" w:rsidRDefault="001160C4" w:rsidP="003D71C8">
      <w:pPr>
        <w:spacing w:before="118" w:line="360" w:lineRule="auto"/>
        <w:ind w:left="284" w:hanging="284"/>
        <w:jc w:val="center"/>
        <w:rPr>
          <w:b/>
        </w:rPr>
      </w:pPr>
      <w:r>
        <w:rPr>
          <w:b/>
          <w:u w:val="single"/>
        </w:rPr>
        <w:t>Condições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Gerais</w:t>
      </w:r>
    </w:p>
    <w:p w14:paraId="10F316B0" w14:textId="1FECA8D7" w:rsidR="00B810A6" w:rsidRDefault="001160C4" w:rsidP="00F85256">
      <w:pPr>
        <w:pStyle w:val="ListParagraph"/>
        <w:numPr>
          <w:ilvl w:val="0"/>
          <w:numId w:val="1"/>
        </w:numPr>
        <w:tabs>
          <w:tab w:val="left" w:pos="304"/>
        </w:tabs>
        <w:spacing w:before="255" w:line="360" w:lineRule="auto"/>
        <w:ind w:left="284" w:hanging="284"/>
      </w:pPr>
      <w:r>
        <w:t>A</w:t>
      </w:r>
      <w:r>
        <w:rPr>
          <w:spacing w:val="-3"/>
        </w:rPr>
        <w:t xml:space="preserve"> </w:t>
      </w:r>
      <w:r>
        <w:t>ação</w:t>
      </w:r>
      <w:r>
        <w:rPr>
          <w:spacing w:val="-2"/>
        </w:rPr>
        <w:t xml:space="preserve"> </w:t>
      </w:r>
      <w:r>
        <w:t>decorre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 w:rsidRPr="005A4FD2">
        <w:t>dias</w:t>
      </w:r>
      <w:r w:rsidRPr="005A4FD2">
        <w:rPr>
          <w:spacing w:val="-4"/>
        </w:rPr>
        <w:t xml:space="preserve"> </w:t>
      </w:r>
      <w:r w:rsidRPr="005A4FD2">
        <w:t>1</w:t>
      </w:r>
      <w:r w:rsidRPr="005A4FD2">
        <w:rPr>
          <w:spacing w:val="-3"/>
        </w:rPr>
        <w:t xml:space="preserve"> </w:t>
      </w:r>
      <w:r w:rsidRPr="005A4FD2">
        <w:t>a</w:t>
      </w:r>
      <w:r w:rsidRPr="005A4FD2">
        <w:rPr>
          <w:spacing w:val="-5"/>
        </w:rPr>
        <w:t xml:space="preserve"> </w:t>
      </w:r>
      <w:r w:rsidR="7B61A0C3" w:rsidRPr="005A4FD2">
        <w:rPr>
          <w:spacing w:val="-5"/>
        </w:rPr>
        <w:t xml:space="preserve">8 </w:t>
      </w:r>
      <w:r w:rsidRPr="005A4FD2">
        <w:t>de</w:t>
      </w:r>
      <w:r w:rsidRPr="005A4FD2">
        <w:rPr>
          <w:spacing w:val="-5"/>
        </w:rPr>
        <w:t xml:space="preserve"> </w:t>
      </w:r>
      <w:r w:rsidRPr="005A4FD2">
        <w:t>Outubro</w:t>
      </w:r>
      <w:r w:rsidRPr="005A4FD2">
        <w:rPr>
          <w:spacing w:val="-4"/>
        </w:rPr>
        <w:t xml:space="preserve"> </w:t>
      </w:r>
      <w:r w:rsidRPr="005A4FD2">
        <w:t>de</w:t>
      </w:r>
      <w:r w:rsidRPr="005A4FD2">
        <w:rPr>
          <w:spacing w:val="-5"/>
        </w:rPr>
        <w:t xml:space="preserve"> </w:t>
      </w:r>
      <w:r w:rsidRPr="005A4FD2">
        <w:t>202</w:t>
      </w:r>
      <w:r w:rsidR="008811A6" w:rsidRPr="005A4FD2">
        <w:t>5</w:t>
      </w:r>
      <w:r>
        <w:t xml:space="preserve"> no</w:t>
      </w:r>
      <w:r>
        <w:rPr>
          <w:spacing w:val="-2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funcionamento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Centro.</w:t>
      </w:r>
    </w:p>
    <w:p w14:paraId="58BA0FB0" w14:textId="2D8C1EF3" w:rsidR="00B810A6" w:rsidRPr="00740880" w:rsidRDefault="001160C4" w:rsidP="0092024A">
      <w:pPr>
        <w:pStyle w:val="ListParagraph"/>
        <w:numPr>
          <w:ilvl w:val="0"/>
          <w:numId w:val="1"/>
        </w:numPr>
        <w:tabs>
          <w:tab w:val="left" w:pos="297"/>
        </w:tabs>
        <w:spacing w:before="134" w:line="360" w:lineRule="auto"/>
        <w:ind w:left="284" w:right="83" w:hanging="284"/>
      </w:pPr>
      <w:r>
        <w:t>A</w:t>
      </w:r>
      <w:r>
        <w:rPr>
          <w:spacing w:val="-10"/>
        </w:rPr>
        <w:t xml:space="preserve"> </w:t>
      </w:r>
      <w:r>
        <w:t>ação</w:t>
      </w:r>
      <w:r>
        <w:rPr>
          <w:spacing w:val="-10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válida</w:t>
      </w:r>
      <w:r>
        <w:rPr>
          <w:spacing w:val="-9"/>
        </w:rPr>
        <w:t xml:space="preserve"> </w:t>
      </w:r>
      <w:r>
        <w:t>exclusivamente</w:t>
      </w:r>
      <w:r>
        <w:rPr>
          <w:spacing w:val="-8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compras</w:t>
      </w:r>
      <w:r>
        <w:rPr>
          <w:spacing w:val="-12"/>
        </w:rPr>
        <w:t xml:space="preserve"> </w:t>
      </w:r>
      <w:r>
        <w:t>realizadas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mais</w:t>
      </w:r>
      <w:r>
        <w:rPr>
          <w:spacing w:val="-10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seguintes</w:t>
      </w:r>
      <w:r>
        <w:rPr>
          <w:spacing w:val="-11"/>
        </w:rPr>
        <w:t xml:space="preserve"> </w:t>
      </w:r>
      <w:r>
        <w:t>marcas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desporto: </w:t>
      </w:r>
      <w:r w:rsidR="0092024A" w:rsidRPr="0092024A">
        <w:t xml:space="preserve">Adidas, </w:t>
      </w:r>
      <w:proofErr w:type="spellStart"/>
      <w:r w:rsidR="0092024A" w:rsidRPr="0092024A">
        <w:t>Asics</w:t>
      </w:r>
      <w:proofErr w:type="spellEnd"/>
      <w:r w:rsidR="0092024A" w:rsidRPr="0092024A">
        <w:t xml:space="preserve">, Ericeira </w:t>
      </w:r>
      <w:proofErr w:type="spellStart"/>
      <w:r w:rsidR="0092024A" w:rsidRPr="0092024A">
        <w:t>Surf&amp;Skate</w:t>
      </w:r>
      <w:proofErr w:type="spellEnd"/>
      <w:r w:rsidR="0092024A" w:rsidRPr="0092024A">
        <w:t xml:space="preserve">, FC Porto Store, New Balance, Puma, </w:t>
      </w:r>
      <w:proofErr w:type="spellStart"/>
      <w:r w:rsidR="0092024A" w:rsidRPr="0092024A">
        <w:t>Skechers</w:t>
      </w:r>
      <w:proofErr w:type="spellEnd"/>
      <w:r w:rsidR="0092024A" w:rsidRPr="0092024A">
        <w:t xml:space="preserve"> e </w:t>
      </w:r>
      <w:proofErr w:type="spellStart"/>
      <w:r w:rsidR="0092024A" w:rsidRPr="0092024A">
        <w:t>Under</w:t>
      </w:r>
      <w:proofErr w:type="spellEnd"/>
      <w:r w:rsidR="0092024A" w:rsidRPr="0092024A">
        <w:t xml:space="preserve"> </w:t>
      </w:r>
      <w:proofErr w:type="spellStart"/>
      <w:r w:rsidR="0092024A" w:rsidRPr="0092024A">
        <w:t>Armour</w:t>
      </w:r>
      <w:proofErr w:type="spellEnd"/>
      <w:r w:rsidR="0092024A" w:rsidRPr="0092024A">
        <w:t>.</w:t>
      </w:r>
    </w:p>
    <w:p w14:paraId="74F8C427" w14:textId="2314060A" w:rsidR="00B810A6" w:rsidRPr="009D135D" w:rsidRDefault="001160C4" w:rsidP="00F85256">
      <w:pPr>
        <w:pStyle w:val="ListParagraph"/>
        <w:numPr>
          <w:ilvl w:val="0"/>
          <w:numId w:val="1"/>
        </w:numPr>
        <w:tabs>
          <w:tab w:val="left" w:pos="304"/>
        </w:tabs>
        <w:spacing w:line="360" w:lineRule="auto"/>
        <w:ind w:left="284" w:hanging="284"/>
      </w:pPr>
      <w:r w:rsidRPr="009D135D">
        <w:t>Para</w:t>
      </w:r>
      <w:r w:rsidRPr="009D135D">
        <w:rPr>
          <w:spacing w:val="-6"/>
        </w:rPr>
        <w:t xml:space="preserve"> </w:t>
      </w:r>
      <w:r w:rsidRPr="009D135D">
        <w:t>participar</w:t>
      </w:r>
      <w:r w:rsidRPr="009D135D">
        <w:rPr>
          <w:spacing w:val="-6"/>
        </w:rPr>
        <w:t xml:space="preserve"> </w:t>
      </w:r>
      <w:r w:rsidRPr="009D135D">
        <w:t>terá</w:t>
      </w:r>
      <w:r w:rsidRPr="009D135D">
        <w:rPr>
          <w:spacing w:val="-6"/>
        </w:rPr>
        <w:t xml:space="preserve"> </w:t>
      </w:r>
      <w:r w:rsidRPr="009D135D">
        <w:t>de</w:t>
      </w:r>
      <w:r w:rsidRPr="009D135D">
        <w:rPr>
          <w:spacing w:val="-4"/>
        </w:rPr>
        <w:t xml:space="preserve"> </w:t>
      </w:r>
      <w:r w:rsidRPr="009D135D">
        <w:t>ser</w:t>
      </w:r>
      <w:r w:rsidRPr="009D135D">
        <w:rPr>
          <w:spacing w:val="-3"/>
        </w:rPr>
        <w:t xml:space="preserve"> </w:t>
      </w:r>
      <w:r w:rsidRPr="009D135D">
        <w:t>membro</w:t>
      </w:r>
      <w:r w:rsidRPr="009D135D">
        <w:rPr>
          <w:spacing w:val="-3"/>
        </w:rPr>
        <w:t xml:space="preserve"> </w:t>
      </w:r>
      <w:r w:rsidRPr="009D135D">
        <w:t>Fashion</w:t>
      </w:r>
      <w:r w:rsidRPr="009D135D">
        <w:rPr>
          <w:spacing w:val="-4"/>
        </w:rPr>
        <w:t xml:space="preserve"> </w:t>
      </w:r>
      <w:r w:rsidRPr="009D135D">
        <w:t>Club</w:t>
      </w:r>
      <w:r w:rsidRPr="009D135D">
        <w:rPr>
          <w:spacing w:val="-4"/>
        </w:rPr>
        <w:t xml:space="preserve"> </w:t>
      </w:r>
      <w:r w:rsidRPr="009D135D">
        <w:t>e</w:t>
      </w:r>
      <w:r w:rsidRPr="009D135D">
        <w:rPr>
          <w:spacing w:val="-4"/>
        </w:rPr>
        <w:t xml:space="preserve"> </w:t>
      </w:r>
      <w:r w:rsidRPr="009D135D">
        <w:t>cumprir</w:t>
      </w:r>
      <w:r w:rsidRPr="009D135D">
        <w:rPr>
          <w:spacing w:val="-4"/>
        </w:rPr>
        <w:t xml:space="preserve"> </w:t>
      </w:r>
      <w:r w:rsidRPr="009D135D">
        <w:t>os</w:t>
      </w:r>
      <w:r w:rsidRPr="009D135D">
        <w:rPr>
          <w:spacing w:val="-4"/>
        </w:rPr>
        <w:t xml:space="preserve"> </w:t>
      </w:r>
      <w:proofErr w:type="spellStart"/>
      <w:r w:rsidRPr="009D135D">
        <w:t>T&amp;Cs</w:t>
      </w:r>
      <w:proofErr w:type="spellEnd"/>
      <w:r w:rsidRPr="009D135D">
        <w:rPr>
          <w:spacing w:val="-2"/>
        </w:rPr>
        <w:t xml:space="preserve"> </w:t>
      </w:r>
      <w:r w:rsidRPr="009D135D">
        <w:t>do</w:t>
      </w:r>
      <w:r w:rsidRPr="009D135D">
        <w:rPr>
          <w:spacing w:val="-2"/>
        </w:rPr>
        <w:t xml:space="preserve"> programa</w:t>
      </w:r>
      <w:r w:rsidR="00962B0D" w:rsidRPr="009D135D">
        <w:rPr>
          <w:spacing w:val="-2"/>
        </w:rPr>
        <w:t>, que poderá consultar no website (</w:t>
      </w:r>
      <w:r w:rsidR="00962B0D" w:rsidRPr="009D135D">
        <w:rPr>
          <w:i/>
          <w:iCs/>
          <w:spacing w:val="-2"/>
        </w:rPr>
        <w:t>https://www.</w:t>
      </w:r>
      <w:r w:rsidR="00C02B95">
        <w:rPr>
          <w:i/>
          <w:iCs/>
          <w:spacing w:val="-2"/>
        </w:rPr>
        <w:t>viladoconde</w:t>
      </w:r>
      <w:r w:rsidR="00962B0D" w:rsidRPr="009D135D">
        <w:rPr>
          <w:i/>
          <w:iCs/>
          <w:spacing w:val="-2"/>
        </w:rPr>
        <w:t>fashionoutlet.pt/terms-conditions</w:t>
      </w:r>
      <w:r w:rsidR="00962B0D" w:rsidRPr="009D135D">
        <w:rPr>
          <w:spacing w:val="-2"/>
        </w:rPr>
        <w:t xml:space="preserve">) ou na App </w:t>
      </w:r>
      <w:r w:rsidR="00742C46">
        <w:rPr>
          <w:spacing w:val="-2"/>
        </w:rPr>
        <w:t>Vila do Conde</w:t>
      </w:r>
      <w:r w:rsidR="00962B0D" w:rsidRPr="009D135D">
        <w:rPr>
          <w:spacing w:val="-2"/>
        </w:rPr>
        <w:t xml:space="preserve"> Fashion Club.</w:t>
      </w:r>
    </w:p>
    <w:p w14:paraId="43FF09E8" w14:textId="294B6451" w:rsidR="005316A6" w:rsidRPr="009D135D" w:rsidRDefault="005316A6" w:rsidP="00F85256">
      <w:pPr>
        <w:pStyle w:val="ListParagraph"/>
        <w:numPr>
          <w:ilvl w:val="0"/>
          <w:numId w:val="1"/>
        </w:numPr>
        <w:tabs>
          <w:tab w:val="left" w:pos="299"/>
        </w:tabs>
        <w:spacing w:before="254" w:line="360" w:lineRule="auto"/>
        <w:ind w:left="284" w:right="82" w:hanging="284"/>
      </w:pPr>
      <w:r w:rsidRPr="009D135D">
        <w:t>O reembolso concedido em cartão presente será de 10% do valor total das compras efetuadas nas marcas aderentes (ponto 2). O</w:t>
      </w:r>
      <w:r w:rsidRPr="009D135D">
        <w:rPr>
          <w:spacing w:val="-3"/>
        </w:rPr>
        <w:t xml:space="preserve"> </w:t>
      </w:r>
      <w:r w:rsidRPr="009D135D">
        <w:t>mínimo</w:t>
      </w:r>
      <w:r w:rsidRPr="009D135D">
        <w:rPr>
          <w:spacing w:val="-3"/>
        </w:rPr>
        <w:t xml:space="preserve"> </w:t>
      </w:r>
      <w:r w:rsidRPr="009D135D">
        <w:t>despendido deverá</w:t>
      </w:r>
      <w:r w:rsidRPr="009D135D">
        <w:rPr>
          <w:spacing w:val="-4"/>
        </w:rPr>
        <w:t xml:space="preserve"> </w:t>
      </w:r>
      <w:r w:rsidRPr="009D135D">
        <w:t>ser</w:t>
      </w:r>
      <w:r w:rsidRPr="009D135D">
        <w:rPr>
          <w:spacing w:val="-4"/>
        </w:rPr>
        <w:t xml:space="preserve"> </w:t>
      </w:r>
      <w:r w:rsidRPr="009D135D">
        <w:t>igual</w:t>
      </w:r>
      <w:r w:rsidRPr="009D135D">
        <w:rPr>
          <w:spacing w:val="-4"/>
        </w:rPr>
        <w:t xml:space="preserve"> </w:t>
      </w:r>
      <w:r w:rsidRPr="009D135D">
        <w:t>ou</w:t>
      </w:r>
      <w:r w:rsidRPr="009D135D">
        <w:rPr>
          <w:spacing w:val="-2"/>
        </w:rPr>
        <w:t xml:space="preserve"> </w:t>
      </w:r>
      <w:r w:rsidRPr="009D135D">
        <w:t>superior</w:t>
      </w:r>
      <w:r w:rsidRPr="009D135D">
        <w:rPr>
          <w:spacing w:val="-1"/>
        </w:rPr>
        <w:t xml:space="preserve"> </w:t>
      </w:r>
      <w:r w:rsidRPr="009D135D">
        <w:t>a</w:t>
      </w:r>
      <w:r w:rsidRPr="009D135D">
        <w:rPr>
          <w:spacing w:val="-4"/>
        </w:rPr>
        <w:t xml:space="preserve"> </w:t>
      </w:r>
      <w:r w:rsidRPr="009D135D">
        <w:t>150€</w:t>
      </w:r>
      <w:r w:rsidRPr="009D135D">
        <w:rPr>
          <w:spacing w:val="-3"/>
        </w:rPr>
        <w:t xml:space="preserve"> </w:t>
      </w:r>
      <w:r w:rsidRPr="009D135D">
        <w:t>e</w:t>
      </w:r>
      <w:r w:rsidRPr="009D135D">
        <w:rPr>
          <w:spacing w:val="-1"/>
        </w:rPr>
        <w:t xml:space="preserve"> </w:t>
      </w:r>
      <w:r w:rsidRPr="009D135D">
        <w:t>no limite</w:t>
      </w:r>
      <w:r w:rsidRPr="009D135D">
        <w:rPr>
          <w:spacing w:val="-3"/>
        </w:rPr>
        <w:t xml:space="preserve"> </w:t>
      </w:r>
      <w:r w:rsidRPr="009D135D">
        <w:t>máximo</w:t>
      </w:r>
      <w:r w:rsidRPr="009D135D">
        <w:rPr>
          <w:spacing w:val="-3"/>
        </w:rPr>
        <w:t xml:space="preserve"> </w:t>
      </w:r>
      <w:r w:rsidRPr="009D135D">
        <w:t>de</w:t>
      </w:r>
      <w:r w:rsidRPr="009D135D">
        <w:rPr>
          <w:spacing w:val="-3"/>
        </w:rPr>
        <w:t xml:space="preserve"> </w:t>
      </w:r>
      <w:r w:rsidRPr="009D135D">
        <w:t>1.000€ acumulados num único dia da ação.</w:t>
      </w:r>
    </w:p>
    <w:p w14:paraId="75ED2E27" w14:textId="04F5D5B7" w:rsidR="00B810A6" w:rsidRPr="00FD3B87" w:rsidRDefault="00D52BC5" w:rsidP="00F85256">
      <w:pPr>
        <w:pStyle w:val="ListParagraph"/>
        <w:numPr>
          <w:ilvl w:val="0"/>
          <w:numId w:val="1"/>
        </w:numPr>
        <w:tabs>
          <w:tab w:val="left" w:pos="304"/>
        </w:tabs>
        <w:spacing w:before="121" w:line="360" w:lineRule="auto"/>
        <w:ind w:left="284" w:hanging="284"/>
        <w:rPr>
          <w:spacing w:val="-4"/>
        </w:rPr>
      </w:pPr>
      <w:r w:rsidRPr="00FD3B87">
        <w:t>A ação decorrerá ao longo de 8 dias, contudo s</w:t>
      </w:r>
      <w:r w:rsidR="005316A6" w:rsidRPr="00FD3B87">
        <w:t xml:space="preserve">ó será válido um reembolso por membro Fashion Club durante o período da ação. Quer isto dizer que serão consideradas para reembolso as compras de apenas um dia, no período indicado. </w:t>
      </w:r>
    </w:p>
    <w:p w14:paraId="04A7A909" w14:textId="14B4BE18" w:rsidR="00B810A6" w:rsidRDefault="001160C4" w:rsidP="00F85256">
      <w:pPr>
        <w:pStyle w:val="ListParagraph"/>
        <w:numPr>
          <w:ilvl w:val="0"/>
          <w:numId w:val="1"/>
        </w:numPr>
        <w:tabs>
          <w:tab w:val="left" w:pos="294"/>
        </w:tabs>
        <w:spacing w:before="254" w:line="360" w:lineRule="auto"/>
        <w:ind w:left="284" w:right="83" w:hanging="284"/>
      </w:pPr>
      <w:r>
        <w:t>Nas</w:t>
      </w:r>
      <w:r>
        <w:rPr>
          <w:spacing w:val="-13"/>
        </w:rPr>
        <w:t xml:space="preserve"> </w:t>
      </w:r>
      <w:r>
        <w:t>faturas</w:t>
      </w:r>
      <w:r>
        <w:rPr>
          <w:spacing w:val="-12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constar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cliente</w:t>
      </w:r>
      <w:r>
        <w:rPr>
          <w:spacing w:val="-11"/>
        </w:rPr>
        <w:t xml:space="preserve"> </w:t>
      </w:r>
      <w:r>
        <w:t>efetuou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pagamento</w:t>
      </w:r>
      <w:r>
        <w:rPr>
          <w:spacing w:val="-10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compras.</w:t>
      </w:r>
      <w:r>
        <w:rPr>
          <w:spacing w:val="-12"/>
        </w:rPr>
        <w:t xml:space="preserve"> </w:t>
      </w:r>
      <w:r>
        <w:t>Só</w:t>
      </w:r>
      <w:r>
        <w:rPr>
          <w:spacing w:val="-10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aceites faturas do próprio dia, com o limite de uma fatura por loja e por cliente.</w:t>
      </w:r>
      <w:r>
        <w:rPr>
          <w:spacing w:val="80"/>
        </w:rPr>
        <w:t xml:space="preserve"> </w:t>
      </w:r>
      <w:r>
        <w:t>Apenas são válidas faturas de compras efetuadas nas marcas indicadas no ponto 2.</w:t>
      </w:r>
    </w:p>
    <w:p w14:paraId="2F0C756B" w14:textId="1FC98311" w:rsidR="00B810A6" w:rsidRPr="00FD3B87" w:rsidRDefault="001160C4" w:rsidP="00F85256">
      <w:pPr>
        <w:pStyle w:val="ListParagraph"/>
        <w:numPr>
          <w:ilvl w:val="0"/>
          <w:numId w:val="1"/>
        </w:numPr>
        <w:tabs>
          <w:tab w:val="left" w:pos="314"/>
        </w:tabs>
        <w:spacing w:line="360" w:lineRule="auto"/>
        <w:ind w:left="284" w:right="83" w:hanging="284"/>
      </w:pPr>
      <w:r w:rsidRPr="00FD3B87">
        <w:t xml:space="preserve">O </w:t>
      </w:r>
      <w:r w:rsidR="00D52BC5" w:rsidRPr="00FD3B87">
        <w:t xml:space="preserve">reembolso </w:t>
      </w:r>
      <w:r w:rsidRPr="00FD3B87">
        <w:t>só será aplicável às faturas emitidas no respetivo dia.</w:t>
      </w:r>
      <w:r w:rsidRPr="00FD3B87">
        <w:rPr>
          <w:spacing w:val="-1"/>
        </w:rPr>
        <w:t xml:space="preserve"> </w:t>
      </w:r>
      <w:r w:rsidRPr="00FD3B87">
        <w:t xml:space="preserve">O </w:t>
      </w:r>
      <w:r w:rsidR="00D52BC5" w:rsidRPr="00FD3B87">
        <w:t>reembolso em</w:t>
      </w:r>
      <w:r w:rsidRPr="00FD3B87">
        <w:t xml:space="preserve"> </w:t>
      </w:r>
      <w:r w:rsidR="00F2458B" w:rsidRPr="00FD3B87">
        <w:rPr>
          <w:i/>
          <w:iCs/>
        </w:rPr>
        <w:t>cartão-presente</w:t>
      </w:r>
      <w:r w:rsidRPr="00FD3B87">
        <w:t xml:space="preserve"> deve ser efetuado exclusivamente</w:t>
      </w:r>
      <w:r w:rsidRPr="00FD3B87">
        <w:rPr>
          <w:spacing w:val="-8"/>
        </w:rPr>
        <w:t xml:space="preserve"> </w:t>
      </w:r>
      <w:r w:rsidRPr="00FD3B87">
        <w:t>no</w:t>
      </w:r>
      <w:r w:rsidRPr="00FD3B87">
        <w:rPr>
          <w:spacing w:val="-8"/>
        </w:rPr>
        <w:t xml:space="preserve"> </w:t>
      </w:r>
      <w:r w:rsidRPr="00FD3B87">
        <w:t>dia</w:t>
      </w:r>
      <w:r w:rsidRPr="00FD3B87">
        <w:rPr>
          <w:spacing w:val="-10"/>
        </w:rPr>
        <w:t xml:space="preserve"> </w:t>
      </w:r>
      <w:r w:rsidRPr="00FD3B87">
        <w:t>correspondente</w:t>
      </w:r>
      <w:r w:rsidRPr="00FD3B87">
        <w:rPr>
          <w:spacing w:val="-8"/>
        </w:rPr>
        <w:t xml:space="preserve"> </w:t>
      </w:r>
      <w:r w:rsidRPr="00FD3B87">
        <w:t>à</w:t>
      </w:r>
      <w:r w:rsidRPr="00FD3B87">
        <w:rPr>
          <w:spacing w:val="-9"/>
        </w:rPr>
        <w:t xml:space="preserve"> </w:t>
      </w:r>
      <w:r w:rsidRPr="00FD3B87">
        <w:t>data</w:t>
      </w:r>
      <w:r w:rsidRPr="00FD3B87">
        <w:rPr>
          <w:spacing w:val="-9"/>
        </w:rPr>
        <w:t xml:space="preserve"> </w:t>
      </w:r>
      <w:r w:rsidRPr="00FD3B87">
        <w:t>das</w:t>
      </w:r>
      <w:r w:rsidRPr="00FD3B87">
        <w:rPr>
          <w:spacing w:val="-9"/>
        </w:rPr>
        <w:t xml:space="preserve"> </w:t>
      </w:r>
      <w:r w:rsidRPr="00FD3B87">
        <w:t>faturas.</w:t>
      </w:r>
      <w:r w:rsidRPr="00FD3B87">
        <w:rPr>
          <w:spacing w:val="-9"/>
        </w:rPr>
        <w:t xml:space="preserve"> </w:t>
      </w:r>
      <w:r w:rsidRPr="00FD3B87">
        <w:t>Por</w:t>
      </w:r>
      <w:r w:rsidRPr="00FD3B87">
        <w:rPr>
          <w:spacing w:val="-12"/>
        </w:rPr>
        <w:t xml:space="preserve"> </w:t>
      </w:r>
      <w:r w:rsidRPr="00FD3B87">
        <w:t>exemplo,</w:t>
      </w:r>
      <w:r w:rsidRPr="00FD3B87">
        <w:rPr>
          <w:spacing w:val="-9"/>
        </w:rPr>
        <w:t xml:space="preserve"> </w:t>
      </w:r>
      <w:r w:rsidRPr="00FD3B87">
        <w:t>faturas</w:t>
      </w:r>
      <w:r w:rsidRPr="00FD3B87">
        <w:rPr>
          <w:spacing w:val="-9"/>
        </w:rPr>
        <w:t xml:space="preserve"> </w:t>
      </w:r>
      <w:r w:rsidRPr="00FD3B87">
        <w:t>emitidas</w:t>
      </w:r>
      <w:r w:rsidRPr="00FD3B87">
        <w:rPr>
          <w:spacing w:val="-9"/>
        </w:rPr>
        <w:t xml:space="preserve"> </w:t>
      </w:r>
      <w:r w:rsidRPr="00FD3B87">
        <w:t>no</w:t>
      </w:r>
      <w:r w:rsidRPr="00FD3B87">
        <w:rPr>
          <w:spacing w:val="-6"/>
        </w:rPr>
        <w:t xml:space="preserve"> </w:t>
      </w:r>
      <w:r w:rsidRPr="00FD3B87">
        <w:t>dia</w:t>
      </w:r>
      <w:r w:rsidRPr="00FD3B87">
        <w:rPr>
          <w:spacing w:val="-12"/>
        </w:rPr>
        <w:t xml:space="preserve"> </w:t>
      </w:r>
      <w:r w:rsidRPr="00FD3B87">
        <w:t>1</w:t>
      </w:r>
      <w:r w:rsidRPr="00FD3B87">
        <w:rPr>
          <w:spacing w:val="-8"/>
        </w:rPr>
        <w:t xml:space="preserve"> </w:t>
      </w:r>
      <w:r w:rsidRPr="00FD3B87">
        <w:t>só</w:t>
      </w:r>
      <w:r w:rsidRPr="00FD3B87">
        <w:rPr>
          <w:spacing w:val="-8"/>
        </w:rPr>
        <w:t xml:space="preserve"> </w:t>
      </w:r>
      <w:r w:rsidRPr="00FD3B87">
        <w:t>permitem o</w:t>
      </w:r>
      <w:r w:rsidRPr="00FD3B87">
        <w:rPr>
          <w:spacing w:val="-3"/>
        </w:rPr>
        <w:t xml:space="preserve"> </w:t>
      </w:r>
      <w:r w:rsidR="00D52BC5" w:rsidRPr="00FD3B87">
        <w:t>reembolso em</w:t>
      </w:r>
      <w:r w:rsidRPr="00FD3B87">
        <w:rPr>
          <w:spacing w:val="-3"/>
        </w:rPr>
        <w:t xml:space="preserve"> </w:t>
      </w:r>
      <w:r w:rsidR="000666A7" w:rsidRPr="00FD3B87">
        <w:t>cartão-presente</w:t>
      </w:r>
      <w:r w:rsidRPr="00FD3B87">
        <w:rPr>
          <w:spacing w:val="-4"/>
        </w:rPr>
        <w:t xml:space="preserve"> </w:t>
      </w:r>
      <w:r w:rsidRPr="00FD3B87">
        <w:t>no</w:t>
      </w:r>
      <w:r w:rsidRPr="00FD3B87">
        <w:rPr>
          <w:spacing w:val="-4"/>
        </w:rPr>
        <w:t xml:space="preserve"> </w:t>
      </w:r>
      <w:r w:rsidRPr="00FD3B87">
        <w:t>dia</w:t>
      </w:r>
      <w:r w:rsidRPr="00FD3B87">
        <w:rPr>
          <w:spacing w:val="-5"/>
        </w:rPr>
        <w:t xml:space="preserve"> </w:t>
      </w:r>
      <w:r w:rsidRPr="00FD3B87">
        <w:t>1.</w:t>
      </w:r>
      <w:r w:rsidRPr="00FD3B87">
        <w:rPr>
          <w:spacing w:val="-4"/>
        </w:rPr>
        <w:t xml:space="preserve"> </w:t>
      </w:r>
      <w:r w:rsidRPr="00FD3B87">
        <w:t>Não</w:t>
      </w:r>
      <w:r w:rsidRPr="00FD3B87">
        <w:rPr>
          <w:spacing w:val="-4"/>
        </w:rPr>
        <w:t xml:space="preserve"> </w:t>
      </w:r>
      <w:r w:rsidRPr="00FD3B87">
        <w:t xml:space="preserve">será possível acumular faturas de diferentes dias para o </w:t>
      </w:r>
      <w:r w:rsidR="00D52BC5" w:rsidRPr="00FD3B87">
        <w:t>reembolso</w:t>
      </w:r>
      <w:r w:rsidR="006D544E" w:rsidRPr="00FD3B87">
        <w:t>, nem será possível o levantamento</w:t>
      </w:r>
      <w:r w:rsidRPr="00FD3B87">
        <w:t xml:space="preserve"> </w:t>
      </w:r>
      <w:r w:rsidR="006D544E" w:rsidRPr="00FD3B87">
        <w:t>do</w:t>
      </w:r>
      <w:r w:rsidRPr="00FD3B87">
        <w:t xml:space="preserve"> </w:t>
      </w:r>
      <w:r w:rsidR="00F2458B" w:rsidRPr="00FD3B87">
        <w:t>cartão-presente</w:t>
      </w:r>
      <w:r w:rsidR="006D544E" w:rsidRPr="00FD3B87">
        <w:t xml:space="preserve"> em dia diferente ao das faturas apresentadas.</w:t>
      </w:r>
    </w:p>
    <w:p w14:paraId="50510644" w14:textId="1F93FE48" w:rsidR="00B810A6" w:rsidRDefault="001160C4" w:rsidP="00F85256">
      <w:pPr>
        <w:pStyle w:val="ListParagraph"/>
        <w:numPr>
          <w:ilvl w:val="0"/>
          <w:numId w:val="1"/>
        </w:numPr>
        <w:tabs>
          <w:tab w:val="left" w:pos="340"/>
        </w:tabs>
        <w:spacing w:before="122" w:line="360" w:lineRule="auto"/>
        <w:ind w:left="284" w:hanging="284"/>
      </w:pPr>
      <w:r>
        <w:t>Não</w:t>
      </w:r>
      <w:r>
        <w:rPr>
          <w:spacing w:val="30"/>
        </w:rPr>
        <w:t xml:space="preserve"> </w:t>
      </w:r>
      <w:r>
        <w:t>serão</w:t>
      </w:r>
      <w:r>
        <w:rPr>
          <w:spacing w:val="32"/>
        </w:rPr>
        <w:t xml:space="preserve"> </w:t>
      </w:r>
      <w:r>
        <w:t>aceites</w:t>
      </w:r>
      <w:r>
        <w:rPr>
          <w:spacing w:val="32"/>
        </w:rPr>
        <w:t xml:space="preserve"> </w:t>
      </w:r>
      <w:r>
        <w:t>faturas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artigos</w:t>
      </w:r>
      <w:r>
        <w:rPr>
          <w:spacing w:val="31"/>
        </w:rPr>
        <w:t xml:space="preserve"> </w:t>
      </w:r>
      <w:r>
        <w:t>reservados.</w:t>
      </w:r>
      <w:r>
        <w:rPr>
          <w:spacing w:val="29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a(s)</w:t>
      </w:r>
      <w:r>
        <w:rPr>
          <w:spacing w:val="30"/>
        </w:rPr>
        <w:t xml:space="preserve"> </w:t>
      </w:r>
      <w:r>
        <w:t>fatura(s)</w:t>
      </w:r>
      <w:r>
        <w:rPr>
          <w:spacing w:val="2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referirem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um</w:t>
      </w:r>
      <w:r>
        <w:rPr>
          <w:spacing w:val="32"/>
        </w:rPr>
        <w:t xml:space="preserve"> </w:t>
      </w:r>
      <w:r>
        <w:t>sinal</w:t>
      </w:r>
      <w:r>
        <w:rPr>
          <w:spacing w:val="29"/>
        </w:rPr>
        <w:t xml:space="preserve"> </w:t>
      </w:r>
      <w:r>
        <w:rPr>
          <w:spacing w:val="-5"/>
        </w:rPr>
        <w:t xml:space="preserve">de </w:t>
      </w:r>
      <w:r>
        <w:t>pagamento,</w:t>
      </w:r>
      <w:r w:rsidRPr="001160C4">
        <w:rPr>
          <w:spacing w:val="-6"/>
        </w:rPr>
        <w:t xml:space="preserve"> </w:t>
      </w:r>
      <w:r>
        <w:t>o</w:t>
      </w:r>
      <w:r w:rsidRPr="001160C4">
        <w:rPr>
          <w:spacing w:val="-8"/>
        </w:rPr>
        <w:t xml:space="preserve"> </w:t>
      </w:r>
      <w:r>
        <w:t>valor</w:t>
      </w:r>
      <w:r w:rsidRPr="001160C4">
        <w:rPr>
          <w:spacing w:val="-7"/>
        </w:rPr>
        <w:t xml:space="preserve"> </w:t>
      </w:r>
      <w:r>
        <w:t>a</w:t>
      </w:r>
      <w:r w:rsidRPr="001160C4">
        <w:rPr>
          <w:spacing w:val="-7"/>
        </w:rPr>
        <w:t xml:space="preserve"> </w:t>
      </w:r>
      <w:r>
        <w:t>ter</w:t>
      </w:r>
      <w:r w:rsidRPr="001160C4">
        <w:rPr>
          <w:spacing w:val="-7"/>
        </w:rPr>
        <w:t xml:space="preserve"> </w:t>
      </w:r>
      <w:r>
        <w:t>em</w:t>
      </w:r>
      <w:r w:rsidRPr="001160C4">
        <w:rPr>
          <w:spacing w:val="-6"/>
        </w:rPr>
        <w:t xml:space="preserve"> </w:t>
      </w:r>
      <w:r>
        <w:t>conta</w:t>
      </w:r>
      <w:r w:rsidRPr="001160C4">
        <w:rPr>
          <w:spacing w:val="-6"/>
        </w:rPr>
        <w:t xml:space="preserve"> </w:t>
      </w:r>
      <w:r>
        <w:t>para</w:t>
      </w:r>
      <w:r w:rsidRPr="001160C4">
        <w:rPr>
          <w:spacing w:val="-7"/>
        </w:rPr>
        <w:t xml:space="preserve"> </w:t>
      </w:r>
      <w:r>
        <w:t>efeitos</w:t>
      </w:r>
      <w:r w:rsidRPr="001160C4">
        <w:rPr>
          <w:spacing w:val="-7"/>
        </w:rPr>
        <w:t xml:space="preserve"> </w:t>
      </w:r>
      <w:r>
        <w:t>de</w:t>
      </w:r>
      <w:r w:rsidRPr="001160C4">
        <w:rPr>
          <w:spacing w:val="-6"/>
        </w:rPr>
        <w:t xml:space="preserve"> </w:t>
      </w:r>
      <w:r>
        <w:t>reembolso</w:t>
      </w:r>
      <w:r w:rsidRPr="001160C4">
        <w:rPr>
          <w:spacing w:val="-5"/>
        </w:rPr>
        <w:t xml:space="preserve"> </w:t>
      </w:r>
      <w:r>
        <w:t>será</w:t>
      </w:r>
      <w:r w:rsidRPr="001160C4">
        <w:rPr>
          <w:spacing w:val="-7"/>
        </w:rPr>
        <w:t xml:space="preserve"> </w:t>
      </w:r>
      <w:r>
        <w:t>apenas</w:t>
      </w:r>
      <w:r w:rsidRPr="001160C4">
        <w:rPr>
          <w:spacing w:val="-7"/>
        </w:rPr>
        <w:t xml:space="preserve"> </w:t>
      </w:r>
      <w:r>
        <w:t>o</w:t>
      </w:r>
      <w:r w:rsidRPr="001160C4">
        <w:rPr>
          <w:spacing w:val="-5"/>
        </w:rPr>
        <w:t xml:space="preserve"> </w:t>
      </w:r>
      <w:r>
        <w:t>referente</w:t>
      </w:r>
      <w:r w:rsidRPr="001160C4">
        <w:rPr>
          <w:spacing w:val="-6"/>
        </w:rPr>
        <w:t xml:space="preserve"> </w:t>
      </w:r>
      <w:r>
        <w:t>ao</w:t>
      </w:r>
      <w:r w:rsidRPr="001160C4">
        <w:rPr>
          <w:spacing w:val="-6"/>
        </w:rPr>
        <w:t xml:space="preserve"> </w:t>
      </w:r>
      <w:r>
        <w:t>do</w:t>
      </w:r>
      <w:r w:rsidRPr="001160C4">
        <w:rPr>
          <w:spacing w:val="-5"/>
        </w:rPr>
        <w:t xml:space="preserve"> </w:t>
      </w:r>
      <w:r>
        <w:t>sinal,</w:t>
      </w:r>
      <w:r w:rsidRPr="001160C4">
        <w:rPr>
          <w:spacing w:val="-7"/>
        </w:rPr>
        <w:t xml:space="preserve"> </w:t>
      </w:r>
      <w:r>
        <w:t>pago</w:t>
      </w:r>
      <w:r w:rsidRPr="001160C4">
        <w:rPr>
          <w:spacing w:val="-5"/>
        </w:rPr>
        <w:t xml:space="preserve"> </w:t>
      </w:r>
      <w:r>
        <w:t>no</w:t>
      </w:r>
      <w:r w:rsidRPr="001160C4">
        <w:rPr>
          <w:spacing w:val="-5"/>
        </w:rPr>
        <w:t xml:space="preserve"> </w:t>
      </w:r>
      <w:r>
        <w:t>dia da ação.</w:t>
      </w:r>
    </w:p>
    <w:p w14:paraId="4F6A3DB6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297"/>
        </w:tabs>
        <w:spacing w:before="121" w:line="360" w:lineRule="auto"/>
        <w:ind w:left="284" w:right="89" w:hanging="284"/>
      </w:pPr>
      <w:r>
        <w:t>Apenas</w:t>
      </w:r>
      <w:r>
        <w:rPr>
          <w:spacing w:val="-13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aceites</w:t>
      </w:r>
      <w:r>
        <w:rPr>
          <w:spacing w:val="-10"/>
        </w:rPr>
        <w:t xml:space="preserve"> </w:t>
      </w:r>
      <w:r>
        <w:t>faturas</w:t>
      </w:r>
      <w:r>
        <w:rPr>
          <w:spacing w:val="-10"/>
        </w:rPr>
        <w:t xml:space="preserve"> </w:t>
      </w:r>
      <w:r>
        <w:t>originais</w:t>
      </w:r>
      <w:r>
        <w:rPr>
          <w:spacing w:val="-13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legíveis.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permitidos</w:t>
      </w:r>
      <w:r>
        <w:rPr>
          <w:spacing w:val="-10"/>
        </w:rPr>
        <w:t xml:space="preserve"> </w:t>
      </w:r>
      <w:r>
        <w:t>duplicados,</w:t>
      </w:r>
      <w:r>
        <w:rPr>
          <w:spacing w:val="-10"/>
        </w:rPr>
        <w:t xml:space="preserve"> </w:t>
      </w:r>
      <w:r>
        <w:t>talões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caixa,</w:t>
      </w:r>
      <w:r>
        <w:rPr>
          <w:spacing w:val="-10"/>
        </w:rPr>
        <w:t xml:space="preserve"> </w:t>
      </w:r>
      <w:r>
        <w:t xml:space="preserve">consultas </w:t>
      </w:r>
      <w:r>
        <w:lastRenderedPageBreak/>
        <w:t>de mesa e notas de encomenda.</w:t>
      </w:r>
    </w:p>
    <w:p w14:paraId="39CE553F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05"/>
        </w:tabs>
        <w:spacing w:before="118" w:line="360" w:lineRule="auto"/>
        <w:ind w:left="284" w:right="83" w:hanging="284"/>
      </w:pPr>
      <w:r>
        <w:t>Todas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têm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incluir</w:t>
      </w:r>
      <w:r>
        <w:rPr>
          <w:spacing w:val="-12"/>
        </w:rPr>
        <w:t xml:space="preserve"> </w:t>
      </w:r>
      <w:r>
        <w:t>NIF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aceites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proofErr w:type="spellStart"/>
      <w:r>
        <w:t>NIFs</w:t>
      </w:r>
      <w:proofErr w:type="spellEnd"/>
      <w:r>
        <w:rPr>
          <w:spacing w:val="-13"/>
        </w:rPr>
        <w:t xml:space="preserve"> </w:t>
      </w:r>
      <w:r>
        <w:t>empresariais.</w:t>
      </w:r>
      <w:r>
        <w:rPr>
          <w:spacing w:val="-12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faturas</w:t>
      </w:r>
      <w:r>
        <w:rPr>
          <w:spacing w:val="-12"/>
        </w:rPr>
        <w:t xml:space="preserve"> </w:t>
      </w:r>
      <w:r>
        <w:t>devem ter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mesmo</w:t>
      </w:r>
      <w:r>
        <w:rPr>
          <w:spacing w:val="-13"/>
        </w:rPr>
        <w:t xml:space="preserve"> </w:t>
      </w:r>
      <w:r>
        <w:t>NIF</w:t>
      </w:r>
      <w:r>
        <w:rPr>
          <w:spacing w:val="-12"/>
        </w:rPr>
        <w:t xml:space="preserve"> </w:t>
      </w:r>
      <w:r>
        <w:t>associado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serão</w:t>
      </w:r>
      <w:r>
        <w:rPr>
          <w:spacing w:val="-12"/>
        </w:rPr>
        <w:t xml:space="preserve"> </w:t>
      </w:r>
      <w:r>
        <w:t>aceites</w:t>
      </w:r>
      <w:r>
        <w:rPr>
          <w:spacing w:val="-12"/>
        </w:rPr>
        <w:t xml:space="preserve"> </w:t>
      </w:r>
      <w:r>
        <w:t>faturas</w:t>
      </w:r>
      <w:r>
        <w:rPr>
          <w:spacing w:val="-13"/>
        </w:rPr>
        <w:t xml:space="preserve"> </w:t>
      </w:r>
      <w:r>
        <w:t>com</w:t>
      </w:r>
      <w:r>
        <w:rPr>
          <w:spacing w:val="-10"/>
        </w:rPr>
        <w:t xml:space="preserve"> </w:t>
      </w:r>
      <w:proofErr w:type="spellStart"/>
      <w:r>
        <w:t>NIFs</w:t>
      </w:r>
      <w:proofErr w:type="spellEnd"/>
      <w:r>
        <w:rPr>
          <w:spacing w:val="-13"/>
        </w:rPr>
        <w:t xml:space="preserve"> </w:t>
      </w:r>
      <w:r>
        <w:t>diferentes</w:t>
      </w:r>
      <w:r>
        <w:rPr>
          <w:spacing w:val="-12"/>
        </w:rPr>
        <w:t xml:space="preserve"> </w:t>
      </w:r>
      <w:r>
        <w:t>ligadas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apenas</w:t>
      </w:r>
      <w:r>
        <w:rPr>
          <w:spacing w:val="-12"/>
        </w:rPr>
        <w:t xml:space="preserve"> </w:t>
      </w:r>
      <w:r>
        <w:t>uma</w:t>
      </w:r>
      <w:r>
        <w:rPr>
          <w:spacing w:val="-13"/>
        </w:rPr>
        <w:t xml:space="preserve"> </w:t>
      </w:r>
      <w:r>
        <w:t>conta</w:t>
      </w:r>
      <w:r>
        <w:rPr>
          <w:spacing w:val="-12"/>
        </w:rPr>
        <w:t xml:space="preserve"> </w:t>
      </w:r>
      <w:r>
        <w:t xml:space="preserve">Fashion </w:t>
      </w:r>
      <w:r>
        <w:rPr>
          <w:spacing w:val="-2"/>
        </w:rPr>
        <w:t>Club.</w:t>
      </w:r>
    </w:p>
    <w:p w14:paraId="3BB4F49B" w14:textId="4F1CE1BB" w:rsidR="00BC5001" w:rsidRDefault="00BC5001" w:rsidP="00BC5001">
      <w:pPr>
        <w:pStyle w:val="ListParagraph"/>
        <w:numPr>
          <w:ilvl w:val="0"/>
          <w:numId w:val="1"/>
        </w:numPr>
        <w:tabs>
          <w:tab w:val="left" w:pos="405"/>
        </w:tabs>
        <w:spacing w:before="118" w:line="360" w:lineRule="auto"/>
        <w:ind w:left="284" w:right="83" w:hanging="284"/>
      </w:pPr>
      <w:r w:rsidRPr="00BC5001">
        <w:t xml:space="preserve">O reembolso será efetuado em cartão-presente que poderá ser utilizado no próprio dia da sua emissão e durante o período de 1 ano a contar da sua </w:t>
      </w:r>
      <w:r w:rsidRPr="003E2E93">
        <w:t xml:space="preserve">emissão nas marcas aderentes </w:t>
      </w:r>
      <w:r w:rsidR="00016977" w:rsidRPr="003E2E93">
        <w:t>ao cartão presente</w:t>
      </w:r>
      <w:r w:rsidRPr="003E2E93">
        <w:t>. Findo</w:t>
      </w:r>
      <w:r w:rsidRPr="00BC5001">
        <w:t xml:space="preserve"> o prazo de validade o cartão presente </w:t>
      </w:r>
      <w:r w:rsidR="00A12268">
        <w:t>deixa de poder ser utilizado</w:t>
      </w:r>
      <w:r w:rsidRPr="00BC5001">
        <w:t xml:space="preserve">, pelo que não será reembolsado ao cliente pelo </w:t>
      </w:r>
      <w:r w:rsidR="00742C46">
        <w:t>Vila do Conde Porto</w:t>
      </w:r>
      <w:r w:rsidRPr="00BC5001">
        <w:t xml:space="preserve"> Fashion Outlet.</w:t>
      </w:r>
    </w:p>
    <w:p w14:paraId="21426A3C" w14:textId="653CD03D" w:rsidR="00B810A6" w:rsidRPr="00DF0BCD" w:rsidRDefault="00F2458B" w:rsidP="00F85256">
      <w:pPr>
        <w:pStyle w:val="ListParagraph"/>
        <w:numPr>
          <w:ilvl w:val="0"/>
          <w:numId w:val="1"/>
        </w:numPr>
        <w:tabs>
          <w:tab w:val="left" w:pos="410"/>
        </w:tabs>
        <w:spacing w:before="254" w:line="360" w:lineRule="auto"/>
        <w:ind w:left="284" w:right="83" w:hanging="284"/>
      </w:pPr>
      <w:r w:rsidRPr="00DF0BCD">
        <w:t xml:space="preserve"> </w:t>
      </w:r>
      <w:r w:rsidR="001160C4" w:rsidRPr="00DF0BCD">
        <w:t>O</w:t>
      </w:r>
      <w:r w:rsidR="00B8795D" w:rsidRPr="00DF0BCD">
        <w:t xml:space="preserve"> </w:t>
      </w:r>
      <w:r w:rsidR="00503A9A" w:rsidRPr="00DF0BCD">
        <w:t>c</w:t>
      </w:r>
      <w:r w:rsidRPr="00DF0BCD">
        <w:t>artão-presente</w:t>
      </w:r>
      <w:r w:rsidR="001160C4" w:rsidRPr="00DF0BCD">
        <w:rPr>
          <w:spacing w:val="-6"/>
        </w:rPr>
        <w:t xml:space="preserve"> </w:t>
      </w:r>
      <w:r w:rsidR="001160C4" w:rsidRPr="00DF0BCD">
        <w:t>não</w:t>
      </w:r>
      <w:r w:rsidR="001160C4" w:rsidRPr="00DF0BCD">
        <w:rPr>
          <w:spacing w:val="-8"/>
        </w:rPr>
        <w:t xml:space="preserve"> </w:t>
      </w:r>
      <w:r w:rsidR="001160C4" w:rsidRPr="00DF0BCD">
        <w:t>é</w:t>
      </w:r>
      <w:r w:rsidR="001160C4" w:rsidRPr="00DF0BCD">
        <w:rPr>
          <w:spacing w:val="-9"/>
        </w:rPr>
        <w:t xml:space="preserve"> </w:t>
      </w:r>
      <w:r w:rsidR="001160C4" w:rsidRPr="00DF0BCD">
        <w:t>convertível</w:t>
      </w:r>
      <w:r w:rsidR="001160C4" w:rsidRPr="00DF0BCD">
        <w:rPr>
          <w:spacing w:val="-8"/>
        </w:rPr>
        <w:t xml:space="preserve"> </w:t>
      </w:r>
      <w:r w:rsidR="001160C4" w:rsidRPr="00DF0BCD">
        <w:t>em</w:t>
      </w:r>
      <w:r w:rsidR="001160C4" w:rsidRPr="00DF0BCD">
        <w:rPr>
          <w:spacing w:val="-6"/>
        </w:rPr>
        <w:t xml:space="preserve"> </w:t>
      </w:r>
      <w:r w:rsidR="001160C4" w:rsidRPr="00DF0BCD">
        <w:t xml:space="preserve">dinheiro. </w:t>
      </w:r>
      <w:r w:rsidR="00DF0BCD">
        <w:t>Consulte os demais termos e condições de utilização do cartão</w:t>
      </w:r>
      <w:r w:rsidR="00055ADF">
        <w:t>-</w:t>
      </w:r>
      <w:r w:rsidR="00DF0BCD">
        <w:t xml:space="preserve">presente em </w:t>
      </w:r>
      <w:r w:rsidR="00316243" w:rsidRPr="00316243">
        <w:t xml:space="preserve">https://www.viladocondefashionoutlet.pt/terms-conditions </w:t>
      </w:r>
      <w:r w:rsidR="0043124B">
        <w:t>(clique no botão “</w:t>
      </w:r>
      <w:proofErr w:type="spellStart"/>
      <w:r w:rsidR="0043124B">
        <w:t>Gift</w:t>
      </w:r>
      <w:proofErr w:type="spellEnd"/>
      <w:r w:rsidR="0043124B">
        <w:t xml:space="preserve"> Card</w:t>
      </w:r>
      <w:r w:rsidR="00135268">
        <w:t>”</w:t>
      </w:r>
      <w:r w:rsidR="0043124B">
        <w:t>).</w:t>
      </w:r>
    </w:p>
    <w:p w14:paraId="0BF2487B" w14:textId="22E4513B" w:rsidR="00B810A6" w:rsidRDefault="001160C4" w:rsidP="00F85256">
      <w:pPr>
        <w:pStyle w:val="ListParagraph"/>
        <w:numPr>
          <w:ilvl w:val="0"/>
          <w:numId w:val="1"/>
        </w:numPr>
        <w:tabs>
          <w:tab w:val="left" w:pos="429"/>
        </w:tabs>
        <w:spacing w:before="121" w:line="360" w:lineRule="auto"/>
        <w:ind w:left="284" w:right="82" w:hanging="284"/>
      </w:pPr>
      <w:r>
        <w:t xml:space="preserve">Para </w:t>
      </w:r>
      <w:r w:rsidRPr="0043124B">
        <w:t>participar nesta ação o cliente tem de apresentar as faturas no Espaço de Informações na entrada principal do Centro</w:t>
      </w:r>
      <w:r w:rsidR="00ED23E4" w:rsidRPr="0043124B">
        <w:t xml:space="preserve"> no horário de funcionamento do </w:t>
      </w:r>
      <w:r w:rsidR="00055ADF" w:rsidRPr="00055ADF">
        <w:t>C</w:t>
      </w:r>
      <w:r w:rsidR="00ED23E4" w:rsidRPr="00055ADF">
        <w:t>entro</w:t>
      </w:r>
      <w:r w:rsidRPr="00055ADF">
        <w:t xml:space="preserve">. Depois </w:t>
      </w:r>
      <w:r>
        <w:t>de apresentadas, as faturas serão verificadas e carimbadas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reembolso,</w:t>
      </w:r>
      <w:r>
        <w:rPr>
          <w:spacing w:val="-2"/>
        </w:rPr>
        <w:t xml:space="preserve"> </w:t>
      </w:r>
      <w:r>
        <w:t>deixando de</w:t>
      </w:r>
      <w:r>
        <w:rPr>
          <w:spacing w:val="-2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válidas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reembolso.</w:t>
      </w:r>
      <w:r>
        <w:rPr>
          <w:spacing w:val="-1"/>
        </w:rPr>
        <w:t xml:space="preserve"> </w:t>
      </w:r>
    </w:p>
    <w:p w14:paraId="68D35180" w14:textId="26AD1650" w:rsidR="00B810A6" w:rsidRPr="00D601B9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line="360" w:lineRule="auto"/>
        <w:ind w:left="284" w:right="239" w:hanging="284"/>
      </w:pPr>
      <w:r w:rsidRPr="00D601B9">
        <w:t>Para</w:t>
      </w:r>
      <w:r w:rsidRPr="00D601B9">
        <w:rPr>
          <w:spacing w:val="-4"/>
        </w:rPr>
        <w:t xml:space="preserve"> </w:t>
      </w:r>
      <w:r w:rsidRPr="00D601B9">
        <w:t>trocas</w:t>
      </w:r>
      <w:r w:rsidRPr="00D601B9">
        <w:rPr>
          <w:spacing w:val="-1"/>
        </w:rPr>
        <w:t xml:space="preserve"> </w:t>
      </w:r>
      <w:r w:rsidRPr="00D601B9">
        <w:t>e</w:t>
      </w:r>
      <w:r w:rsidRPr="00D601B9">
        <w:rPr>
          <w:spacing w:val="-3"/>
        </w:rPr>
        <w:t xml:space="preserve"> </w:t>
      </w:r>
      <w:r w:rsidRPr="00D601B9">
        <w:t>devoluções de</w:t>
      </w:r>
      <w:r w:rsidRPr="00D601B9">
        <w:rPr>
          <w:spacing w:val="-1"/>
        </w:rPr>
        <w:t xml:space="preserve"> </w:t>
      </w:r>
      <w:r w:rsidRPr="00D601B9">
        <w:t>artigos</w:t>
      </w:r>
      <w:r w:rsidRPr="00D601B9">
        <w:rPr>
          <w:spacing w:val="-4"/>
        </w:rPr>
        <w:t xml:space="preserve"> </w:t>
      </w:r>
      <w:r w:rsidRPr="00D601B9">
        <w:t>comprados</w:t>
      </w:r>
      <w:r w:rsidRPr="00D601B9">
        <w:rPr>
          <w:spacing w:val="-1"/>
        </w:rPr>
        <w:t xml:space="preserve"> </w:t>
      </w:r>
      <w:r w:rsidRPr="00D601B9">
        <w:t>com</w:t>
      </w:r>
      <w:r w:rsidRPr="00D601B9">
        <w:rPr>
          <w:spacing w:val="-2"/>
        </w:rPr>
        <w:t xml:space="preserve"> </w:t>
      </w:r>
      <w:r w:rsidR="00D601B9">
        <w:t>c</w:t>
      </w:r>
      <w:r w:rsidR="00F2458B" w:rsidRPr="00D601B9">
        <w:t>artão-presente</w:t>
      </w:r>
      <w:r w:rsidRPr="00D601B9">
        <w:t>, aplica-se</w:t>
      </w:r>
      <w:r w:rsidRPr="00D601B9">
        <w:rPr>
          <w:spacing w:val="-3"/>
        </w:rPr>
        <w:t xml:space="preserve"> </w:t>
      </w:r>
      <w:r w:rsidRPr="00D601B9">
        <w:t>a</w:t>
      </w:r>
      <w:r w:rsidRPr="00D601B9">
        <w:rPr>
          <w:spacing w:val="-1"/>
        </w:rPr>
        <w:t xml:space="preserve"> </w:t>
      </w:r>
      <w:r w:rsidRPr="00D601B9">
        <w:t>política</w:t>
      </w:r>
      <w:r w:rsidRPr="00D601B9">
        <w:rPr>
          <w:spacing w:val="-3"/>
        </w:rPr>
        <w:t xml:space="preserve"> </w:t>
      </w:r>
      <w:r w:rsidRPr="00D601B9">
        <w:t>de</w:t>
      </w:r>
      <w:r w:rsidRPr="00D601B9">
        <w:rPr>
          <w:spacing w:val="-1"/>
        </w:rPr>
        <w:t xml:space="preserve"> </w:t>
      </w:r>
      <w:r w:rsidRPr="00D601B9">
        <w:t>trocas</w:t>
      </w:r>
      <w:r w:rsidRPr="00D601B9">
        <w:rPr>
          <w:spacing w:val="-4"/>
        </w:rPr>
        <w:t xml:space="preserve"> </w:t>
      </w:r>
      <w:r w:rsidRPr="00D601B9">
        <w:t>e</w:t>
      </w:r>
      <w:r w:rsidRPr="00D601B9">
        <w:rPr>
          <w:spacing w:val="-1"/>
        </w:rPr>
        <w:t xml:space="preserve"> </w:t>
      </w:r>
      <w:r w:rsidRPr="00D601B9">
        <w:t>devoluções de cada marca.</w:t>
      </w:r>
    </w:p>
    <w:p w14:paraId="0DEA8BE5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7"/>
        </w:tabs>
        <w:spacing w:before="200" w:line="360" w:lineRule="auto"/>
        <w:ind w:left="284" w:hanging="284"/>
      </w:pPr>
      <w:r>
        <w:t>As</w:t>
      </w:r>
      <w:r>
        <w:rPr>
          <w:spacing w:val="-7"/>
        </w:rPr>
        <w:t xml:space="preserve"> </w:t>
      </w:r>
      <w:r>
        <w:t>faturas</w:t>
      </w:r>
      <w:r>
        <w:rPr>
          <w:spacing w:val="-4"/>
        </w:rPr>
        <w:t xml:space="preserve"> </w:t>
      </w:r>
      <w:r>
        <w:t>utilizadas</w:t>
      </w:r>
      <w:r>
        <w:rPr>
          <w:spacing w:val="-7"/>
        </w:rPr>
        <w:t xml:space="preserve"> </w:t>
      </w:r>
      <w:r>
        <w:t>nesta</w:t>
      </w:r>
      <w:r>
        <w:rPr>
          <w:spacing w:val="-4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acumular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vantagem</w:t>
      </w:r>
      <w:r>
        <w:rPr>
          <w:spacing w:val="-4"/>
        </w:rPr>
        <w:t xml:space="preserve"> </w:t>
      </w:r>
      <w:r>
        <w:t>TAP</w:t>
      </w:r>
      <w:r>
        <w:rPr>
          <w:spacing w:val="-5"/>
        </w:rPr>
        <w:t xml:space="preserve"> </w:t>
      </w:r>
      <w:r>
        <w:t>Milhas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vice-</w:t>
      </w:r>
      <w:r>
        <w:rPr>
          <w:spacing w:val="-2"/>
        </w:rPr>
        <w:t>versa.</w:t>
      </w:r>
    </w:p>
    <w:p w14:paraId="7A059559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before="241" w:line="360" w:lineRule="auto"/>
        <w:ind w:left="284" w:hanging="284"/>
      </w:pPr>
      <w:r>
        <w:t>O</w:t>
      </w:r>
      <w:r>
        <w:rPr>
          <w:spacing w:val="-4"/>
        </w:rPr>
        <w:t xml:space="preserve"> </w:t>
      </w:r>
      <w:r>
        <w:t>reembolso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permitido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menores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acompanhados</w:t>
      </w:r>
      <w:r>
        <w:rPr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rPr>
          <w:spacing w:val="-2"/>
        </w:rPr>
        <w:t>adulto.</w:t>
      </w:r>
    </w:p>
    <w:p w14:paraId="433F6A46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>
        <w:t>O</w:t>
      </w:r>
      <w:r>
        <w:rPr>
          <w:spacing w:val="-6"/>
        </w:rPr>
        <w:t xml:space="preserve"> </w:t>
      </w:r>
      <w:r>
        <w:t>reembolso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apenas</w:t>
      </w:r>
      <w:r>
        <w:rPr>
          <w:spacing w:val="-5"/>
        </w:rPr>
        <w:t xml:space="preserve"> </w:t>
      </w:r>
      <w:r>
        <w:t>efetuado</w:t>
      </w:r>
      <w:r>
        <w:rPr>
          <w:spacing w:val="-4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estejam</w:t>
      </w:r>
      <w:r>
        <w:rPr>
          <w:spacing w:val="-4"/>
        </w:rPr>
        <w:t xml:space="preserve"> </w:t>
      </w:r>
      <w:r>
        <w:t>estritamente</w:t>
      </w:r>
      <w:r>
        <w:rPr>
          <w:spacing w:val="-6"/>
        </w:rPr>
        <w:t xml:space="preserve"> </w:t>
      </w:r>
      <w:r>
        <w:t>cumpridas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rPr>
          <w:spacing w:val="-2"/>
        </w:rPr>
        <w:t>supracitadas.</w:t>
      </w:r>
    </w:p>
    <w:p w14:paraId="7E0CFB62" w14:textId="77777777" w:rsidR="00482883" w:rsidRPr="00912480" w:rsidRDefault="00482883" w:rsidP="00912480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não se responsabiliza por cartões presente que não sejam utilizados, nem por qualquer atraso ou falha imputável ao participante. </w:t>
      </w:r>
    </w:p>
    <w:p w14:paraId="5314DD14" w14:textId="77777777" w:rsidR="00482883" w:rsidRPr="00912480" w:rsidRDefault="00482883" w:rsidP="00912480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reserva-se o direito de determinar se as regras foram respeitadas, em concreto para excluir qualquer participante que tenha violado as regras. </w:t>
      </w:r>
    </w:p>
    <w:p w14:paraId="6272397B" w14:textId="589EC533" w:rsidR="00482883" w:rsidRPr="00912480" w:rsidRDefault="00482883" w:rsidP="00A20BCD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t>A Promotora reserva-se o direito de alterar, prolongar ou cancelar em definitivo a presente ação de promoção em situações ou devido a eventos que estão fora do seu controlo, não tendo os participantes direito a qualquer tipo de compensação. A Promotora não poderá ser responsabilizada caso a presente ação seja interrompida, se atrase ou seja mesmo cancelada por motivos alheios à sua vontade</w:t>
      </w:r>
      <w:r w:rsidR="00DA031B">
        <w:t xml:space="preserve"> ou por </w:t>
      </w:r>
      <w:r w:rsidR="00DA031B" w:rsidRPr="00104B94">
        <w:t>quaisquer danos diretos ou indiretos resultantes de interrupção, disfunção, exclusão de participantes ou cancelamento da presente ação de promoção por qualquer motivo.</w:t>
      </w:r>
    </w:p>
    <w:p w14:paraId="1E302210" w14:textId="3B106948" w:rsidR="00032E6A" w:rsidRDefault="00482883" w:rsidP="00A20BCD">
      <w:pPr>
        <w:pStyle w:val="ListParagraph"/>
        <w:numPr>
          <w:ilvl w:val="0"/>
          <w:numId w:val="1"/>
        </w:numPr>
        <w:tabs>
          <w:tab w:val="left" w:pos="414"/>
        </w:tabs>
        <w:spacing w:before="252" w:line="360" w:lineRule="auto"/>
        <w:ind w:left="284" w:hanging="284"/>
      </w:pPr>
      <w:r w:rsidRPr="00912480">
        <w:lastRenderedPageBreak/>
        <w:t>Qualquer caso que não esteja expressamente previsto nestes Termos e Condições será decidido pela Promotora cuja decisão é final.</w:t>
      </w:r>
    </w:p>
    <w:p w14:paraId="72DCCB7B" w14:textId="26DAAE0E" w:rsidR="00B810A6" w:rsidRDefault="001160C4" w:rsidP="00F85256">
      <w:pPr>
        <w:pStyle w:val="ListParagraph"/>
        <w:numPr>
          <w:ilvl w:val="0"/>
          <w:numId w:val="1"/>
        </w:numPr>
        <w:tabs>
          <w:tab w:val="left" w:pos="419"/>
        </w:tabs>
        <w:spacing w:before="255" w:line="360" w:lineRule="auto"/>
        <w:ind w:left="284" w:right="81" w:hanging="284"/>
      </w:pPr>
      <w:r>
        <w:t>A participação nesta ação de promoção pressupõe o conhecimento e aceitação, sem reservas, das regras estabelecidas no presentes Termos e Condições</w:t>
      </w:r>
      <w:r w:rsidR="00464D59">
        <w:t>, bem como da nossa Política de Pri</w:t>
      </w:r>
      <w:r w:rsidR="00761273">
        <w:t xml:space="preserve">vacidade </w:t>
      </w:r>
      <w:r w:rsidR="00464D59" w:rsidRPr="00464D59">
        <w:t>disponível em https://www.</w:t>
      </w:r>
      <w:r w:rsidR="00316243">
        <w:t>viladoconde</w:t>
      </w:r>
      <w:r w:rsidR="00464D59" w:rsidRPr="00464D59">
        <w:t>fashionoutlet.pt/privacy-policy.</w:t>
      </w:r>
    </w:p>
    <w:p w14:paraId="0F467C62" w14:textId="47543719" w:rsidR="00B810A6" w:rsidRDefault="001160C4" w:rsidP="000009CF">
      <w:pPr>
        <w:pStyle w:val="ListParagraph"/>
        <w:numPr>
          <w:ilvl w:val="0"/>
          <w:numId w:val="1"/>
        </w:numPr>
        <w:tabs>
          <w:tab w:val="left" w:pos="419"/>
        </w:tabs>
        <w:spacing w:before="255" w:line="360" w:lineRule="auto"/>
        <w:ind w:left="284" w:right="81" w:hanging="284"/>
      </w:pPr>
      <w:r>
        <w:t>Deverá ler a política de privacidade</w:t>
      </w:r>
      <w:r w:rsidR="00464D59">
        <w:t xml:space="preserve"> </w:t>
      </w:r>
      <w:r>
        <w:t>com vista a compreender como os seus dados pessoais são recolhidos e tratados no âmbito da presente ação de promoção. Iremos tratar os seus dados pessoais em conformidade</w:t>
      </w:r>
      <w:r w:rsidR="000009CF">
        <w:t xml:space="preserve"> </w:t>
      </w:r>
      <w:r>
        <w:t>com</w:t>
      </w:r>
      <w:r w:rsidRPr="000009CF">
        <w:t xml:space="preserve"> </w:t>
      </w:r>
      <w:r>
        <w:t>a</w:t>
      </w:r>
      <w:r w:rsidRPr="000009CF">
        <w:t xml:space="preserve"> </w:t>
      </w:r>
      <w:r>
        <w:t>referida</w:t>
      </w:r>
      <w:r w:rsidRPr="000009CF">
        <w:t xml:space="preserve"> </w:t>
      </w:r>
      <w:r>
        <w:t>política</w:t>
      </w:r>
      <w:r w:rsidRPr="000009CF">
        <w:t xml:space="preserve"> </w:t>
      </w:r>
      <w:r>
        <w:t>de</w:t>
      </w:r>
      <w:r w:rsidRPr="000009CF">
        <w:t xml:space="preserve"> privacidade.</w:t>
      </w:r>
    </w:p>
    <w:p w14:paraId="125E4F82" w14:textId="77777777" w:rsidR="00B810A6" w:rsidRDefault="001160C4" w:rsidP="00F85256">
      <w:pPr>
        <w:pStyle w:val="ListParagraph"/>
        <w:numPr>
          <w:ilvl w:val="0"/>
          <w:numId w:val="1"/>
        </w:numPr>
        <w:tabs>
          <w:tab w:val="left" w:pos="414"/>
        </w:tabs>
        <w:spacing w:line="360" w:lineRule="auto"/>
        <w:ind w:left="284" w:right="84" w:hanging="284"/>
      </w:pPr>
      <w:r>
        <w:t>Os</w:t>
      </w:r>
      <w:r>
        <w:rPr>
          <w:spacing w:val="-2"/>
        </w:rPr>
        <w:t xml:space="preserve"> </w:t>
      </w:r>
      <w:r>
        <w:t>presentes</w:t>
      </w:r>
      <w:r>
        <w:rPr>
          <w:spacing w:val="-2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serão regidos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Portuguesa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estão</w:t>
      </w:r>
      <w:r>
        <w:rPr>
          <w:spacing w:val="-4"/>
        </w:rPr>
        <w:t xml:space="preserve"> </w:t>
      </w:r>
      <w:r>
        <w:t>sujeitos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jurisdição</w:t>
      </w:r>
      <w:r>
        <w:rPr>
          <w:spacing w:val="-3"/>
        </w:rPr>
        <w:t xml:space="preserve"> </w:t>
      </w:r>
      <w:r>
        <w:t>exclusiva dos Tribunais de Lisboa.</w:t>
      </w:r>
    </w:p>
    <w:p w14:paraId="471CE24D" w14:textId="77777777" w:rsidR="00B810A6" w:rsidRDefault="001160C4" w:rsidP="00761273">
      <w:pPr>
        <w:spacing w:before="124" w:line="360" w:lineRule="auto"/>
        <w:ind w:left="284" w:hanging="284"/>
        <w:jc w:val="center"/>
      </w:pPr>
      <w:r>
        <w:rPr>
          <w:spacing w:val="-5"/>
        </w:rPr>
        <w:t>***</w:t>
      </w:r>
    </w:p>
    <w:sectPr w:rsidR="00B810A6" w:rsidSect="001160C4">
      <w:pgSz w:w="11910" w:h="16840"/>
      <w:pgMar w:top="1380" w:right="992" w:bottom="113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E3E18"/>
    <w:multiLevelType w:val="hybridMultilevel"/>
    <w:tmpl w:val="A65243FE"/>
    <w:lvl w:ilvl="0" w:tplc="F2A4060A">
      <w:start w:val="1"/>
      <w:numFmt w:val="decimal"/>
      <w:lvlText w:val="%1."/>
      <w:lvlJc w:val="left"/>
      <w:pPr>
        <w:ind w:left="30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1CCAE2">
      <w:numFmt w:val="bullet"/>
      <w:lvlText w:val="•"/>
      <w:lvlJc w:val="left"/>
      <w:pPr>
        <w:ind w:left="1262" w:hanging="219"/>
      </w:pPr>
      <w:rPr>
        <w:rFonts w:hint="default"/>
        <w:lang w:val="pt-PT" w:eastAsia="en-US" w:bidi="ar-SA"/>
      </w:rPr>
    </w:lvl>
    <w:lvl w:ilvl="2" w:tplc="D70ECF8E">
      <w:numFmt w:val="bullet"/>
      <w:lvlText w:val="•"/>
      <w:lvlJc w:val="left"/>
      <w:pPr>
        <w:ind w:left="2224" w:hanging="219"/>
      </w:pPr>
      <w:rPr>
        <w:rFonts w:hint="default"/>
        <w:lang w:val="pt-PT" w:eastAsia="en-US" w:bidi="ar-SA"/>
      </w:rPr>
    </w:lvl>
    <w:lvl w:ilvl="3" w:tplc="F7261EB0">
      <w:numFmt w:val="bullet"/>
      <w:lvlText w:val="•"/>
      <w:lvlJc w:val="left"/>
      <w:pPr>
        <w:ind w:left="3186" w:hanging="219"/>
      </w:pPr>
      <w:rPr>
        <w:rFonts w:hint="default"/>
        <w:lang w:val="pt-PT" w:eastAsia="en-US" w:bidi="ar-SA"/>
      </w:rPr>
    </w:lvl>
    <w:lvl w:ilvl="4" w:tplc="A844C12C">
      <w:numFmt w:val="bullet"/>
      <w:lvlText w:val="•"/>
      <w:lvlJc w:val="left"/>
      <w:pPr>
        <w:ind w:left="4148" w:hanging="219"/>
      </w:pPr>
      <w:rPr>
        <w:rFonts w:hint="default"/>
        <w:lang w:val="pt-PT" w:eastAsia="en-US" w:bidi="ar-SA"/>
      </w:rPr>
    </w:lvl>
    <w:lvl w:ilvl="5" w:tplc="302A18E4">
      <w:numFmt w:val="bullet"/>
      <w:lvlText w:val="•"/>
      <w:lvlJc w:val="left"/>
      <w:pPr>
        <w:ind w:left="5111" w:hanging="219"/>
      </w:pPr>
      <w:rPr>
        <w:rFonts w:hint="default"/>
        <w:lang w:val="pt-PT" w:eastAsia="en-US" w:bidi="ar-SA"/>
      </w:rPr>
    </w:lvl>
    <w:lvl w:ilvl="6" w:tplc="2A08FCD8">
      <w:numFmt w:val="bullet"/>
      <w:lvlText w:val="•"/>
      <w:lvlJc w:val="left"/>
      <w:pPr>
        <w:ind w:left="6073" w:hanging="219"/>
      </w:pPr>
      <w:rPr>
        <w:rFonts w:hint="default"/>
        <w:lang w:val="pt-PT" w:eastAsia="en-US" w:bidi="ar-SA"/>
      </w:rPr>
    </w:lvl>
    <w:lvl w:ilvl="7" w:tplc="72826F3A">
      <w:numFmt w:val="bullet"/>
      <w:lvlText w:val="•"/>
      <w:lvlJc w:val="left"/>
      <w:pPr>
        <w:ind w:left="7035" w:hanging="219"/>
      </w:pPr>
      <w:rPr>
        <w:rFonts w:hint="default"/>
        <w:lang w:val="pt-PT" w:eastAsia="en-US" w:bidi="ar-SA"/>
      </w:rPr>
    </w:lvl>
    <w:lvl w:ilvl="8" w:tplc="72B4C99E">
      <w:numFmt w:val="bullet"/>
      <w:lvlText w:val="•"/>
      <w:lvlJc w:val="left"/>
      <w:pPr>
        <w:ind w:left="7997" w:hanging="219"/>
      </w:pPr>
      <w:rPr>
        <w:rFonts w:hint="default"/>
        <w:lang w:val="pt-PT" w:eastAsia="en-US" w:bidi="ar-SA"/>
      </w:rPr>
    </w:lvl>
  </w:abstractNum>
  <w:num w:numId="1" w16cid:durableId="129028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A6"/>
    <w:rsid w:val="000009CF"/>
    <w:rsid w:val="00005A1A"/>
    <w:rsid w:val="00016977"/>
    <w:rsid w:val="00032E6A"/>
    <w:rsid w:val="00055ADF"/>
    <w:rsid w:val="000666A7"/>
    <w:rsid w:val="000704EA"/>
    <w:rsid w:val="000B59FD"/>
    <w:rsid w:val="000C7E53"/>
    <w:rsid w:val="00104B94"/>
    <w:rsid w:val="001160C4"/>
    <w:rsid w:val="00135268"/>
    <w:rsid w:val="00140AF5"/>
    <w:rsid w:val="001E7DD3"/>
    <w:rsid w:val="001F10DB"/>
    <w:rsid w:val="001F377E"/>
    <w:rsid w:val="001F4DB1"/>
    <w:rsid w:val="00284CBB"/>
    <w:rsid w:val="002C7483"/>
    <w:rsid w:val="00316243"/>
    <w:rsid w:val="003C0F43"/>
    <w:rsid w:val="003D71C8"/>
    <w:rsid w:val="003E2E93"/>
    <w:rsid w:val="0043124B"/>
    <w:rsid w:val="00451581"/>
    <w:rsid w:val="00453CB6"/>
    <w:rsid w:val="00464D59"/>
    <w:rsid w:val="00482883"/>
    <w:rsid w:val="004B59E4"/>
    <w:rsid w:val="004C0CE0"/>
    <w:rsid w:val="004F5AEA"/>
    <w:rsid w:val="00503A9A"/>
    <w:rsid w:val="005316A6"/>
    <w:rsid w:val="0053317A"/>
    <w:rsid w:val="00574F8E"/>
    <w:rsid w:val="00577827"/>
    <w:rsid w:val="005A4FD2"/>
    <w:rsid w:val="005C7723"/>
    <w:rsid w:val="00600B33"/>
    <w:rsid w:val="00630367"/>
    <w:rsid w:val="006A0209"/>
    <w:rsid w:val="006C72B7"/>
    <w:rsid w:val="006D544E"/>
    <w:rsid w:val="00713E26"/>
    <w:rsid w:val="00740880"/>
    <w:rsid w:val="00742C46"/>
    <w:rsid w:val="00761273"/>
    <w:rsid w:val="00827CB7"/>
    <w:rsid w:val="008402B6"/>
    <w:rsid w:val="008811A6"/>
    <w:rsid w:val="008824AA"/>
    <w:rsid w:val="008C25D2"/>
    <w:rsid w:val="008C7242"/>
    <w:rsid w:val="008F3DE5"/>
    <w:rsid w:val="00912480"/>
    <w:rsid w:val="0092024A"/>
    <w:rsid w:val="00962B0D"/>
    <w:rsid w:val="00967D69"/>
    <w:rsid w:val="009928FD"/>
    <w:rsid w:val="009C28B7"/>
    <w:rsid w:val="009D135D"/>
    <w:rsid w:val="00A04289"/>
    <w:rsid w:val="00A12268"/>
    <w:rsid w:val="00A15503"/>
    <w:rsid w:val="00A20BCD"/>
    <w:rsid w:val="00A212F2"/>
    <w:rsid w:val="00B1119C"/>
    <w:rsid w:val="00B2286A"/>
    <w:rsid w:val="00B522FC"/>
    <w:rsid w:val="00B55A66"/>
    <w:rsid w:val="00B650EA"/>
    <w:rsid w:val="00B810A6"/>
    <w:rsid w:val="00B820D8"/>
    <w:rsid w:val="00B8795D"/>
    <w:rsid w:val="00BA5201"/>
    <w:rsid w:val="00BB5800"/>
    <w:rsid w:val="00BC5001"/>
    <w:rsid w:val="00BC5316"/>
    <w:rsid w:val="00C02B95"/>
    <w:rsid w:val="00C77AE7"/>
    <w:rsid w:val="00D36FE6"/>
    <w:rsid w:val="00D52BC5"/>
    <w:rsid w:val="00D601B9"/>
    <w:rsid w:val="00D90353"/>
    <w:rsid w:val="00DA031B"/>
    <w:rsid w:val="00DF0BCD"/>
    <w:rsid w:val="00DF2A7F"/>
    <w:rsid w:val="00ED23E4"/>
    <w:rsid w:val="00EF6E83"/>
    <w:rsid w:val="00F2458B"/>
    <w:rsid w:val="00F7004B"/>
    <w:rsid w:val="00F85256"/>
    <w:rsid w:val="00F922C7"/>
    <w:rsid w:val="00FD3B87"/>
    <w:rsid w:val="64B3BC2F"/>
    <w:rsid w:val="7B61A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0C5BD"/>
  <w15:docId w15:val="{7AC99AC1-69C7-4635-8107-91DFA6F3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Heading1">
    <w:name w:val="heading 1"/>
    <w:basedOn w:val="Normal"/>
    <w:uiPriority w:val="9"/>
    <w:qFormat/>
    <w:pPr>
      <w:spacing w:before="41"/>
      <w:ind w:left="3557" w:hanging="180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5"/>
      <w:ind w:left="87"/>
      <w:jc w:val="both"/>
    </w:pPr>
  </w:style>
  <w:style w:type="paragraph" w:styleId="ListParagraph">
    <w:name w:val="List Paragraph"/>
    <w:basedOn w:val="Normal"/>
    <w:uiPriority w:val="1"/>
    <w:qFormat/>
    <w:pPr>
      <w:spacing w:before="120"/>
      <w:ind w:left="8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F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0DB"/>
    <w:rPr>
      <w:rFonts w:ascii="Calibri" w:eastAsia="Calibri" w:hAnsi="Calibri" w:cs="Calibri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0DB"/>
    <w:rPr>
      <w:rFonts w:ascii="Calibri" w:eastAsia="Calibri" w:hAnsi="Calibri" w:cs="Calibri"/>
      <w:b/>
      <w:bCs/>
      <w:sz w:val="20"/>
      <w:szCs w:val="20"/>
      <w:lang w:val="pt-PT"/>
    </w:rPr>
  </w:style>
  <w:style w:type="paragraph" w:customStyle="1" w:styleId="paragraph">
    <w:name w:val="paragraph"/>
    <w:basedOn w:val="Normal"/>
    <w:rsid w:val="00BC500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C5001"/>
  </w:style>
  <w:style w:type="character" w:customStyle="1" w:styleId="eop">
    <w:name w:val="eop"/>
    <w:basedOn w:val="DefaultParagraphFont"/>
    <w:rsid w:val="00BC5001"/>
  </w:style>
  <w:style w:type="character" w:styleId="Hyperlink">
    <w:name w:val="Hyperlink"/>
    <w:basedOn w:val="DefaultParagraphFont"/>
    <w:uiPriority w:val="99"/>
    <w:unhideWhenUsed/>
    <w:rsid w:val="00431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0526AC99344A88E456AC7F297D1D" ma:contentTypeVersion="14" ma:contentTypeDescription="Create a new document." ma:contentTypeScope="" ma:versionID="827f4d454b440d31db87fbb1bf167304">
  <xsd:schema xmlns:xsd="http://www.w3.org/2001/XMLSchema" xmlns:xs="http://www.w3.org/2001/XMLSchema" xmlns:p="http://schemas.microsoft.com/office/2006/metadata/properties" xmlns:ns2="267b981c-55e8-461d-8e75-179402bf4716" xmlns:ns3="9c933034-bab3-4e6a-856e-285165f3fb9f" targetNamespace="http://schemas.microsoft.com/office/2006/metadata/properties" ma:root="true" ma:fieldsID="8807a63e192e25d3ee5e75c1d0c13caf" ns2:_="" ns3:_="">
    <xsd:import namespace="267b981c-55e8-461d-8e75-179402bf4716"/>
    <xsd:import namespace="9c933034-bab3-4e6a-856e-285165f3f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981c-55e8-461d-8e75-179402bf4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3034-bab3-4e6a-856e-285165f3f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ECA45-7FA7-4FC3-BB0C-FE7D68DBEF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726A8E-A68A-4C7C-86BF-6915E7378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81E20-3F8D-4217-ADEF-57F1F7030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b981c-55e8-461d-8e75-179402bf4716"/>
    <ds:schemaRef ds:uri="9c933034-bab3-4e6a-856e-285165f3f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Macedo</dc:creator>
  <cp:keywords/>
  <cp:lastModifiedBy>Carina Domingos</cp:lastModifiedBy>
  <cp:revision>3</cp:revision>
  <dcterms:created xsi:type="dcterms:W3CDTF">2025-09-26T17:08:00Z</dcterms:created>
  <dcterms:modified xsi:type="dcterms:W3CDTF">2025-09-26T17:09:00Z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0x010100DDDA0526AC99344A88E456AC7F297D1D</vt:lpwstr>
  </property>
</Properties>
</file>